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9F" w:rsidRDefault="006C4544" w:rsidP="006C4544">
      <w:pPr>
        <w:jc w:val="right"/>
        <w:rPr>
          <w:sz w:val="24"/>
        </w:rPr>
      </w:pPr>
      <w:r w:rsidRPr="000730E2">
        <w:rPr>
          <w:sz w:val="24"/>
        </w:rPr>
        <w:t>Ф.И.О.________________________________________________________</w:t>
      </w:r>
    </w:p>
    <w:p w:rsidR="006C4544" w:rsidRPr="000F45A5" w:rsidRDefault="006C4544" w:rsidP="006C4544">
      <w:pPr>
        <w:jc w:val="right"/>
        <w:rPr>
          <w:sz w:val="16"/>
          <w:szCs w:val="16"/>
        </w:rPr>
      </w:pPr>
    </w:p>
    <w:p w:rsidR="00DD069F" w:rsidRDefault="00BB329D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rPr>
          <w:szCs w:val="28"/>
        </w:rPr>
        <w:t>педагога - организатора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818"/>
        <w:gridCol w:w="7650"/>
        <w:gridCol w:w="1029"/>
      </w:tblGrid>
      <w:tr w:rsidR="00BB329D" w:rsidRPr="00BE79FE" w:rsidTr="00EC0DF8">
        <w:trPr>
          <w:cantSplit/>
          <w:trHeight w:val="1001"/>
          <w:tblHeader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29D" w:rsidRPr="008F21E1" w:rsidRDefault="00BB329D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29D" w:rsidRPr="008F21E1" w:rsidRDefault="00BB329D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9D" w:rsidRPr="008F21E1" w:rsidRDefault="00BB329D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9D" w:rsidRPr="000730E2" w:rsidRDefault="00BB329D" w:rsidP="00BB329D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BB329D" w:rsidRPr="008F21E1" w:rsidRDefault="00BB329D" w:rsidP="00BB329D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BB329D" w:rsidRPr="00BE79FE" w:rsidTr="006C4544">
        <w:tc>
          <w:tcPr>
            <w:tcW w:w="774" w:type="pct"/>
            <w:vMerge w:val="restart"/>
            <w:shd w:val="clear" w:color="auto" w:fill="auto"/>
          </w:tcPr>
          <w:p w:rsidR="00BB329D" w:rsidRPr="008F21E1" w:rsidRDefault="00BB329D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91" w:type="pct"/>
            <w:shd w:val="clear" w:color="auto" w:fill="auto"/>
          </w:tcPr>
          <w:p w:rsidR="00BB329D" w:rsidRPr="008F21E1" w:rsidRDefault="00BB329D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1.1. Участие в профессиональных конкурсах </w:t>
            </w:r>
            <w:r w:rsidR="00E16103" w:rsidRPr="006A2078">
              <w:rPr>
                <w:sz w:val="24"/>
              </w:rPr>
              <w:t>(дистанционно)</w:t>
            </w:r>
          </w:p>
        </w:tc>
        <w:tc>
          <w:tcPr>
            <w:tcW w:w="2587" w:type="pct"/>
            <w:shd w:val="clear" w:color="auto" w:fill="auto"/>
          </w:tcPr>
          <w:p w:rsidR="005A5290" w:rsidRDefault="007A0725" w:rsidP="00BB329D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="005A5290" w:rsidRPr="005A5290">
              <w:rPr>
                <w:sz w:val="24"/>
                <w:u w:val="single"/>
              </w:rPr>
              <w:t>Побута</w:t>
            </w:r>
            <w:proofErr w:type="spellEnd"/>
            <w:r w:rsidR="005A5290" w:rsidRPr="005A5290">
              <w:rPr>
                <w:sz w:val="24"/>
                <w:u w:val="single"/>
              </w:rPr>
              <w:t xml:space="preserve"> И.И.</w:t>
            </w:r>
            <w:r w:rsidR="008862CC">
              <w:rPr>
                <w:sz w:val="24"/>
                <w:u w:val="single"/>
              </w:rPr>
              <w:t>, Толмачева Е.О.</w:t>
            </w:r>
            <w:r w:rsidR="00CE1DC5">
              <w:rPr>
                <w:sz w:val="24"/>
                <w:u w:val="single"/>
              </w:rPr>
              <w:t xml:space="preserve">, Фомина Л.М., </w:t>
            </w:r>
            <w:proofErr w:type="spellStart"/>
            <w:r w:rsidR="00CE1DC5">
              <w:rPr>
                <w:sz w:val="24"/>
                <w:u w:val="single"/>
              </w:rPr>
              <w:t>Туржанская</w:t>
            </w:r>
            <w:proofErr w:type="spellEnd"/>
            <w:r w:rsidR="00CE1DC5">
              <w:rPr>
                <w:sz w:val="24"/>
                <w:u w:val="single"/>
              </w:rPr>
              <w:t xml:space="preserve"> Ю.Б.</w:t>
            </w:r>
          </w:p>
          <w:p w:rsidR="00BB329D" w:rsidRPr="008F21E1" w:rsidRDefault="00BB329D" w:rsidP="00BB329D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48" w:type="pct"/>
          </w:tcPr>
          <w:p w:rsidR="00BB329D" w:rsidRPr="008F21E1" w:rsidRDefault="00BB329D" w:rsidP="009F52BB">
            <w:pPr>
              <w:jc w:val="both"/>
              <w:rPr>
                <w:sz w:val="24"/>
              </w:rPr>
            </w:pPr>
          </w:p>
        </w:tc>
      </w:tr>
      <w:tr w:rsidR="00E16103" w:rsidRPr="00BE79FE" w:rsidTr="00425E52">
        <w:tc>
          <w:tcPr>
            <w:tcW w:w="774" w:type="pct"/>
            <w:vMerge/>
            <w:shd w:val="clear" w:color="auto" w:fill="auto"/>
          </w:tcPr>
          <w:p w:rsidR="00E16103" w:rsidRPr="008F21E1" w:rsidRDefault="00E16103" w:rsidP="00E16103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E16103" w:rsidRPr="008F21E1" w:rsidRDefault="00E16103" w:rsidP="00E16103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t xml:space="preserve"> </w:t>
            </w:r>
            <w:r w:rsidRPr="00FB3605">
              <w:rPr>
                <w:sz w:val="24"/>
              </w:rPr>
              <w:t>Участие в професси</w:t>
            </w:r>
            <w:r>
              <w:rPr>
                <w:sz w:val="24"/>
              </w:rPr>
              <w:t>ональных конкурсах (очный формат</w:t>
            </w:r>
            <w:r w:rsidRPr="00FB3605">
              <w:rPr>
                <w:sz w:val="24"/>
              </w:rPr>
              <w:t>)</w:t>
            </w:r>
          </w:p>
        </w:tc>
        <w:tc>
          <w:tcPr>
            <w:tcW w:w="2587" w:type="pct"/>
            <w:shd w:val="clear" w:color="auto" w:fill="auto"/>
          </w:tcPr>
          <w:p w:rsidR="00CE1DC5" w:rsidRPr="00CE1DC5" w:rsidRDefault="00CE1DC5" w:rsidP="00CE1DC5">
            <w:pPr>
              <w:jc w:val="both"/>
              <w:rPr>
                <w:sz w:val="24"/>
                <w:u w:val="single"/>
              </w:rPr>
            </w:pPr>
            <w:proofErr w:type="gramStart"/>
            <w:r w:rsidRPr="00CE1DC5">
              <w:rPr>
                <w:sz w:val="24"/>
                <w:u w:val="single"/>
              </w:rPr>
              <w:t>Ответственный</w:t>
            </w:r>
            <w:proofErr w:type="gramEnd"/>
            <w:r w:rsidRPr="00CE1DC5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CE1DC5">
              <w:rPr>
                <w:sz w:val="24"/>
                <w:u w:val="single"/>
              </w:rPr>
              <w:t>Побута</w:t>
            </w:r>
            <w:proofErr w:type="spellEnd"/>
            <w:r w:rsidRPr="00CE1DC5">
              <w:rPr>
                <w:sz w:val="24"/>
                <w:u w:val="single"/>
              </w:rPr>
              <w:t xml:space="preserve"> И.И., Толмачева Е.О., Фомина Л.М., </w:t>
            </w:r>
            <w:proofErr w:type="spellStart"/>
            <w:r w:rsidRPr="00CE1DC5">
              <w:rPr>
                <w:sz w:val="24"/>
                <w:u w:val="single"/>
              </w:rPr>
              <w:t>Туржанская</w:t>
            </w:r>
            <w:proofErr w:type="spellEnd"/>
            <w:r w:rsidRPr="00CE1DC5">
              <w:rPr>
                <w:sz w:val="24"/>
                <w:u w:val="single"/>
              </w:rPr>
              <w:t xml:space="preserve"> Ю.Б.</w:t>
            </w:r>
          </w:p>
          <w:p w:rsidR="00E16103" w:rsidRDefault="00E16103" w:rsidP="00E16103">
            <w:pPr>
              <w:jc w:val="both"/>
              <w:rPr>
                <w:sz w:val="24"/>
                <w:u w:val="single"/>
              </w:rPr>
            </w:pPr>
            <w:r w:rsidRPr="00FB3605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 участие в профессиональных конкурсах на уровне учреждения и выше.</w:t>
            </w:r>
          </w:p>
        </w:tc>
        <w:tc>
          <w:tcPr>
            <w:tcW w:w="348" w:type="pct"/>
          </w:tcPr>
          <w:p w:rsidR="00E16103" w:rsidRPr="008F21E1" w:rsidRDefault="00E16103" w:rsidP="00E16103">
            <w:pPr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F77B35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BB329D" w:rsidRPr="006C4544" w:rsidRDefault="00BB329D" w:rsidP="006C4544">
            <w:pPr>
              <w:rPr>
                <w:sz w:val="24"/>
              </w:rPr>
            </w:pPr>
            <w:r w:rsidRPr="006C4544">
              <w:rPr>
                <w:sz w:val="24"/>
              </w:rPr>
              <w:t>1.</w:t>
            </w:r>
            <w:r w:rsidR="00E16103">
              <w:rPr>
                <w:sz w:val="24"/>
              </w:rPr>
              <w:t>3</w:t>
            </w:r>
            <w:r w:rsidRPr="006C4544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87" w:type="pct"/>
            <w:shd w:val="clear" w:color="auto" w:fill="auto"/>
          </w:tcPr>
          <w:p w:rsidR="00CE1DC5" w:rsidRPr="00CE1DC5" w:rsidRDefault="00CE1DC5" w:rsidP="00CE1DC5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 w:rsidRPr="00CE1DC5">
              <w:rPr>
                <w:sz w:val="24"/>
                <w:u w:val="single"/>
              </w:rPr>
              <w:t>Ответственный</w:t>
            </w:r>
            <w:proofErr w:type="gramEnd"/>
            <w:r w:rsidRPr="00CE1DC5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CE1DC5">
              <w:rPr>
                <w:sz w:val="24"/>
                <w:u w:val="single"/>
              </w:rPr>
              <w:t>Побута</w:t>
            </w:r>
            <w:proofErr w:type="spellEnd"/>
            <w:r w:rsidRPr="00CE1DC5">
              <w:rPr>
                <w:sz w:val="24"/>
                <w:u w:val="single"/>
              </w:rPr>
              <w:t xml:space="preserve"> И.И., Толмачева Е.О., Фомина Л.М., </w:t>
            </w:r>
            <w:proofErr w:type="spellStart"/>
            <w:r w:rsidRPr="00CE1DC5">
              <w:rPr>
                <w:sz w:val="24"/>
                <w:u w:val="single"/>
              </w:rPr>
              <w:t>Туржанская</w:t>
            </w:r>
            <w:proofErr w:type="spellEnd"/>
            <w:r w:rsidRPr="00CE1DC5">
              <w:rPr>
                <w:sz w:val="24"/>
                <w:u w:val="single"/>
              </w:rPr>
              <w:t xml:space="preserve"> Ю.Б.</w:t>
            </w:r>
          </w:p>
          <w:p w:rsidR="00BB329D" w:rsidRPr="006C4544" w:rsidRDefault="00BB329D" w:rsidP="00EC0DF8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6C4544">
              <w:rPr>
                <w:sz w:val="24"/>
              </w:rPr>
              <w:t xml:space="preserve"> участие в конференциях, семинарах, </w:t>
            </w:r>
            <w:proofErr w:type="spellStart"/>
            <w:r w:rsidRPr="006C4544">
              <w:rPr>
                <w:sz w:val="24"/>
              </w:rPr>
              <w:t>вебинарах</w:t>
            </w:r>
            <w:proofErr w:type="spellEnd"/>
            <w:r w:rsidRPr="006C4544">
              <w:rPr>
                <w:sz w:val="24"/>
              </w:rPr>
              <w:t xml:space="preserve">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</w:t>
            </w:r>
          </w:p>
        </w:tc>
        <w:tc>
          <w:tcPr>
            <w:tcW w:w="348" w:type="pct"/>
          </w:tcPr>
          <w:p w:rsidR="00BB329D" w:rsidRPr="008F21E1" w:rsidRDefault="00BB329D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55143F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BB329D" w:rsidRPr="006C4544" w:rsidRDefault="00BB329D" w:rsidP="006C4544">
            <w:pPr>
              <w:rPr>
                <w:sz w:val="24"/>
              </w:rPr>
            </w:pPr>
            <w:r w:rsidRPr="006C4544">
              <w:rPr>
                <w:sz w:val="24"/>
              </w:rPr>
              <w:t>1.</w:t>
            </w:r>
            <w:r w:rsidR="00E16103">
              <w:rPr>
                <w:sz w:val="24"/>
              </w:rPr>
              <w:t>4</w:t>
            </w:r>
            <w:r w:rsidRPr="006C4544">
              <w:rPr>
                <w:sz w:val="24"/>
              </w:rPr>
              <w:t>. Представление опыта работы</w:t>
            </w:r>
          </w:p>
        </w:tc>
        <w:tc>
          <w:tcPr>
            <w:tcW w:w="2587" w:type="pct"/>
            <w:shd w:val="clear" w:color="auto" w:fill="auto"/>
          </w:tcPr>
          <w:p w:rsidR="00CE1DC5" w:rsidRPr="00CE1DC5" w:rsidRDefault="00CE1DC5" w:rsidP="00CE1DC5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 w:rsidRPr="00CE1DC5">
              <w:rPr>
                <w:sz w:val="24"/>
                <w:u w:val="single"/>
              </w:rPr>
              <w:t>Ответственный</w:t>
            </w:r>
            <w:proofErr w:type="gramEnd"/>
            <w:r w:rsidRPr="00CE1DC5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CE1DC5">
              <w:rPr>
                <w:sz w:val="24"/>
                <w:u w:val="single"/>
              </w:rPr>
              <w:t>Побута</w:t>
            </w:r>
            <w:proofErr w:type="spellEnd"/>
            <w:r w:rsidRPr="00CE1DC5">
              <w:rPr>
                <w:sz w:val="24"/>
                <w:u w:val="single"/>
              </w:rPr>
              <w:t xml:space="preserve"> И.И., Толмачева Е.О., Фомина Л.М., </w:t>
            </w:r>
            <w:proofErr w:type="spellStart"/>
            <w:r w:rsidRPr="00CE1DC5">
              <w:rPr>
                <w:sz w:val="24"/>
                <w:u w:val="single"/>
              </w:rPr>
              <w:t>Туржанская</w:t>
            </w:r>
            <w:proofErr w:type="spellEnd"/>
            <w:r w:rsidRPr="00CE1DC5">
              <w:rPr>
                <w:sz w:val="24"/>
                <w:u w:val="single"/>
              </w:rPr>
              <w:t xml:space="preserve"> Ю.Б.</w:t>
            </w:r>
          </w:p>
          <w:p w:rsidR="00BB329D" w:rsidRPr="006C4544" w:rsidRDefault="00BB329D" w:rsidP="006360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6C4544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vMerge/>
            <w:shd w:val="clear" w:color="auto" w:fill="auto"/>
          </w:tcPr>
          <w:p w:rsidR="00BB329D" w:rsidRPr="008F21E1" w:rsidRDefault="00BB329D" w:rsidP="0055143F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BB329D" w:rsidRPr="006C4544" w:rsidRDefault="00BB329D" w:rsidP="006C4544">
            <w:pPr>
              <w:rPr>
                <w:sz w:val="24"/>
              </w:rPr>
            </w:pPr>
            <w:r w:rsidRPr="006C4544">
              <w:rPr>
                <w:sz w:val="24"/>
              </w:rPr>
              <w:t>1.</w:t>
            </w:r>
            <w:r w:rsidR="00E16103">
              <w:rPr>
                <w:sz w:val="24"/>
              </w:rPr>
              <w:t>5</w:t>
            </w:r>
            <w:r w:rsidRPr="006C4544">
              <w:rPr>
                <w:sz w:val="24"/>
              </w:rPr>
              <w:t>. Применение информационных технологий в образовательном процессе</w:t>
            </w:r>
          </w:p>
        </w:tc>
        <w:tc>
          <w:tcPr>
            <w:tcW w:w="2587" w:type="pct"/>
            <w:shd w:val="clear" w:color="auto" w:fill="auto"/>
          </w:tcPr>
          <w:p w:rsidR="00CE1DC5" w:rsidRPr="00CE1DC5" w:rsidRDefault="00CE1DC5" w:rsidP="00CE1DC5">
            <w:pPr>
              <w:jc w:val="both"/>
              <w:rPr>
                <w:sz w:val="24"/>
                <w:u w:val="single"/>
              </w:rPr>
            </w:pPr>
            <w:proofErr w:type="gramStart"/>
            <w:r w:rsidRPr="00CE1DC5">
              <w:rPr>
                <w:sz w:val="24"/>
                <w:u w:val="single"/>
              </w:rPr>
              <w:t>Ответственный</w:t>
            </w:r>
            <w:proofErr w:type="gramEnd"/>
            <w:r w:rsidRPr="00CE1DC5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CE1DC5">
              <w:rPr>
                <w:sz w:val="24"/>
                <w:u w:val="single"/>
              </w:rPr>
              <w:t>Побута</w:t>
            </w:r>
            <w:proofErr w:type="spellEnd"/>
            <w:r w:rsidRPr="00CE1DC5">
              <w:rPr>
                <w:sz w:val="24"/>
                <w:u w:val="single"/>
              </w:rPr>
              <w:t xml:space="preserve"> И.И., Толмачева Е.О., Фомина Л.М., </w:t>
            </w:r>
            <w:proofErr w:type="spellStart"/>
            <w:r w:rsidRPr="00CE1DC5">
              <w:rPr>
                <w:sz w:val="24"/>
                <w:u w:val="single"/>
              </w:rPr>
              <w:t>Туржанская</w:t>
            </w:r>
            <w:proofErr w:type="spellEnd"/>
            <w:r w:rsidRPr="00CE1DC5">
              <w:rPr>
                <w:sz w:val="24"/>
                <w:u w:val="single"/>
              </w:rPr>
              <w:t xml:space="preserve"> Ю.Б.</w:t>
            </w:r>
          </w:p>
          <w:p w:rsidR="00BB329D" w:rsidRPr="006C4544" w:rsidRDefault="00BB329D" w:rsidP="009F52BB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r w:rsidRPr="006C454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C4544">
              <w:rPr>
                <w:rFonts w:eastAsia="SimSun"/>
                <w:sz w:val="24"/>
                <w:lang w:eastAsia="zh-CN"/>
              </w:rPr>
              <w:t xml:space="preserve"> применение </w:t>
            </w:r>
            <w:r w:rsidRPr="006C4544">
              <w:rPr>
                <w:rFonts w:eastAsia="SimSun"/>
                <w:sz w:val="24"/>
                <w:lang w:eastAsia="zh-CN"/>
              </w:rPr>
              <w:lastRenderedPageBreak/>
              <w:t>педагогическим работником информационных технологий в образовательном процессе (интерактивные комплексы, АРМ педагог, цифровые лаборатории, комплекты с оборудованием и цифровыми образовательными ресурсами, электронный учебник)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B329D" w:rsidRPr="00BE79FE" w:rsidTr="006C4544">
        <w:tc>
          <w:tcPr>
            <w:tcW w:w="774" w:type="pct"/>
            <w:shd w:val="clear" w:color="auto" w:fill="auto"/>
          </w:tcPr>
          <w:p w:rsidR="00BB329D" w:rsidRPr="008F21E1" w:rsidRDefault="006C4544" w:rsidP="005514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BB329D"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91" w:type="pct"/>
            <w:shd w:val="clear" w:color="auto" w:fill="auto"/>
          </w:tcPr>
          <w:p w:rsidR="00BB329D" w:rsidRPr="006C4544" w:rsidRDefault="006C4544" w:rsidP="005857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B329D" w:rsidRPr="006C454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BB329D" w:rsidRPr="006C4544">
              <w:rPr>
                <w:sz w:val="24"/>
              </w:rPr>
              <w:t xml:space="preserve">. </w:t>
            </w:r>
            <w:proofErr w:type="gramStart"/>
            <w:r w:rsidR="00BB329D" w:rsidRPr="006C4544">
              <w:rPr>
                <w:sz w:val="24"/>
              </w:rPr>
              <w:t>Отсутствие фактов травматизма среди обучающихся во время образовательного процесса</w:t>
            </w:r>
            <w:proofErr w:type="gramEnd"/>
          </w:p>
        </w:tc>
        <w:tc>
          <w:tcPr>
            <w:tcW w:w="2587" w:type="pct"/>
            <w:shd w:val="clear" w:color="auto" w:fill="auto"/>
          </w:tcPr>
          <w:p w:rsidR="007A0725" w:rsidRPr="00EC0DF8" w:rsidRDefault="007A0725" w:rsidP="007A072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="005A5290" w:rsidRPr="005A5290">
              <w:rPr>
                <w:sz w:val="24"/>
              </w:rPr>
              <w:t>Побута</w:t>
            </w:r>
            <w:proofErr w:type="spellEnd"/>
            <w:r w:rsidR="005A5290" w:rsidRPr="005A5290">
              <w:rPr>
                <w:sz w:val="24"/>
              </w:rPr>
              <w:t xml:space="preserve"> И.И.</w:t>
            </w:r>
          </w:p>
          <w:p w:rsidR="00BB329D" w:rsidRPr="00EC0DF8" w:rsidRDefault="00BB329D" w:rsidP="00EC0DF8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6C454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C4544">
              <w:rPr>
                <w:rFonts w:eastAsia="SimSun"/>
                <w:sz w:val="24"/>
                <w:lang w:eastAsia="zh-CN"/>
              </w:rPr>
              <w:t xml:space="preserve"> о</w:t>
            </w:r>
            <w:r w:rsidRPr="006C4544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48" w:type="pct"/>
          </w:tcPr>
          <w:p w:rsidR="00BB329D" w:rsidRPr="008F21E1" w:rsidRDefault="00BB329D" w:rsidP="0055143F">
            <w:pPr>
              <w:jc w:val="both"/>
              <w:rPr>
                <w:sz w:val="24"/>
              </w:rPr>
            </w:pPr>
          </w:p>
        </w:tc>
      </w:tr>
      <w:tr w:rsidR="008862CC" w:rsidRPr="00BE79FE" w:rsidTr="006C4544">
        <w:tc>
          <w:tcPr>
            <w:tcW w:w="774" w:type="pct"/>
            <w:vMerge w:val="restart"/>
            <w:shd w:val="clear" w:color="auto" w:fill="auto"/>
          </w:tcPr>
          <w:p w:rsidR="008862CC" w:rsidRPr="008F21E1" w:rsidRDefault="008862CC" w:rsidP="005514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>. Реализация программ дополнительного образования, организация внеурочной деятельности</w:t>
            </w:r>
          </w:p>
        </w:tc>
        <w:tc>
          <w:tcPr>
            <w:tcW w:w="1291" w:type="pct"/>
            <w:shd w:val="clear" w:color="auto" w:fill="auto"/>
          </w:tcPr>
          <w:p w:rsidR="008862CC" w:rsidRPr="008F21E1" w:rsidRDefault="008862CC" w:rsidP="00BB329D">
            <w:pPr>
              <w:rPr>
                <w:sz w:val="24"/>
                <w:szCs w:val="28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 xml:space="preserve">.1. </w:t>
            </w:r>
            <w:r w:rsidRPr="008F21E1">
              <w:rPr>
                <w:sz w:val="24"/>
                <w:szCs w:val="28"/>
              </w:rPr>
              <w:t xml:space="preserve">Не менее </w:t>
            </w:r>
            <w:r w:rsidRPr="007A0725">
              <w:rPr>
                <w:sz w:val="24"/>
                <w:szCs w:val="28"/>
              </w:rPr>
              <w:t>70</w:t>
            </w:r>
            <w:r w:rsidRPr="007A0725">
              <w:rPr>
                <w:i/>
                <w:sz w:val="24"/>
                <w:szCs w:val="28"/>
              </w:rPr>
              <w:t>%</w:t>
            </w:r>
            <w:r w:rsidRPr="007A0725">
              <w:rPr>
                <w:sz w:val="24"/>
                <w:szCs w:val="28"/>
              </w:rPr>
              <w:t xml:space="preserve"> </w:t>
            </w:r>
            <w:r w:rsidRPr="008F21E1">
              <w:rPr>
                <w:sz w:val="24"/>
                <w:szCs w:val="28"/>
              </w:rPr>
              <w:t xml:space="preserve">учащихся, занятых в объединениях дополнительного образования, программах / проектах внеурочной деятельности </w:t>
            </w:r>
          </w:p>
        </w:tc>
        <w:tc>
          <w:tcPr>
            <w:tcW w:w="2587" w:type="pct"/>
            <w:shd w:val="clear" w:color="auto" w:fill="auto"/>
          </w:tcPr>
          <w:p w:rsidR="008862CC" w:rsidRDefault="008862CC" w:rsidP="00BB329D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5A5290">
              <w:rPr>
                <w:sz w:val="24"/>
                <w:u w:val="single"/>
              </w:rPr>
              <w:t>Побута</w:t>
            </w:r>
            <w:proofErr w:type="spellEnd"/>
            <w:r w:rsidRPr="005A5290">
              <w:rPr>
                <w:sz w:val="24"/>
                <w:u w:val="single"/>
              </w:rPr>
              <w:t xml:space="preserve"> И.И.</w:t>
            </w:r>
            <w:r>
              <w:rPr>
                <w:sz w:val="24"/>
                <w:u w:val="single"/>
              </w:rPr>
              <w:t>, Сурикова А.Л.</w:t>
            </w:r>
          </w:p>
          <w:p w:rsidR="008862CC" w:rsidRPr="008F21E1" w:rsidRDefault="008862CC" w:rsidP="00BB329D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Порядок расчета:</w:t>
            </w:r>
            <w:r w:rsidRPr="008F21E1">
              <w:rPr>
                <w:sz w:val="24"/>
                <w:szCs w:val="28"/>
              </w:rPr>
              <w:t xml:space="preserve"> (численность учащихся образовательного учреждения, обучающихся по дополнительным общеразвивающим программам, программам/проектам внеурочной деятельности / общая численность учащихся образовательного учреждения по состоянию на 1 января текущего года) * 100%.</w:t>
            </w:r>
          </w:p>
        </w:tc>
        <w:tc>
          <w:tcPr>
            <w:tcW w:w="348" w:type="pct"/>
          </w:tcPr>
          <w:p w:rsidR="008862CC" w:rsidRPr="008F21E1" w:rsidRDefault="008862CC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8862CC" w:rsidRPr="00BE79FE" w:rsidTr="006C4544">
        <w:tc>
          <w:tcPr>
            <w:tcW w:w="774" w:type="pct"/>
            <w:vMerge/>
            <w:shd w:val="clear" w:color="auto" w:fill="auto"/>
          </w:tcPr>
          <w:p w:rsidR="008862CC" w:rsidRPr="008F21E1" w:rsidRDefault="008862CC" w:rsidP="0055143F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8862CC" w:rsidRPr="008F21E1" w:rsidRDefault="008862CC" w:rsidP="005273C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5273C6">
              <w:rPr>
                <w:sz w:val="24"/>
              </w:rPr>
              <w:t>.2. Сохранение контингента учащихся по итогам года не менее 92%</w:t>
            </w:r>
          </w:p>
        </w:tc>
        <w:tc>
          <w:tcPr>
            <w:tcW w:w="2587" w:type="pct"/>
            <w:shd w:val="clear" w:color="auto" w:fill="auto"/>
          </w:tcPr>
          <w:p w:rsidR="008862CC" w:rsidRDefault="008862CC" w:rsidP="0055143F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5A5290">
              <w:rPr>
                <w:sz w:val="24"/>
                <w:u w:val="single"/>
              </w:rPr>
              <w:t>Побута</w:t>
            </w:r>
            <w:proofErr w:type="spellEnd"/>
            <w:r w:rsidRPr="005A5290">
              <w:rPr>
                <w:sz w:val="24"/>
                <w:u w:val="single"/>
              </w:rPr>
              <w:t xml:space="preserve"> И.И.</w:t>
            </w:r>
          </w:p>
          <w:p w:rsidR="008862CC" w:rsidRPr="008F21E1" w:rsidRDefault="008862CC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фактическая численность учащихся на дату завершения обучения за отчетный период / численность учащихся согласно комплектованию, на текущий учебный год </w:t>
            </w:r>
          </w:p>
        </w:tc>
        <w:tc>
          <w:tcPr>
            <w:tcW w:w="348" w:type="pct"/>
          </w:tcPr>
          <w:p w:rsidR="008862CC" w:rsidRPr="008F21E1" w:rsidRDefault="008862CC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8862CC" w:rsidRPr="00BE79FE" w:rsidTr="006C4544">
        <w:tc>
          <w:tcPr>
            <w:tcW w:w="774" w:type="pct"/>
            <w:vMerge/>
            <w:shd w:val="clear" w:color="auto" w:fill="auto"/>
          </w:tcPr>
          <w:p w:rsidR="008862CC" w:rsidRPr="008F21E1" w:rsidRDefault="008862CC" w:rsidP="0055143F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8862CC" w:rsidRPr="008F21E1" w:rsidRDefault="008862CC" w:rsidP="008862C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 xml:space="preserve">.3. Не менее </w:t>
            </w:r>
            <w:r>
              <w:rPr>
                <w:sz w:val="24"/>
              </w:rPr>
              <w:t>82</w:t>
            </w:r>
            <w:r w:rsidRPr="008F21E1">
              <w:rPr>
                <w:sz w:val="24"/>
              </w:rPr>
              <w:t>% учащихся, успешно освоивших дополнительные образовательные программы</w:t>
            </w:r>
          </w:p>
        </w:tc>
        <w:tc>
          <w:tcPr>
            <w:tcW w:w="2587" w:type="pct"/>
            <w:shd w:val="clear" w:color="auto" w:fill="auto"/>
          </w:tcPr>
          <w:p w:rsidR="008862CC" w:rsidRDefault="008862CC" w:rsidP="0055143F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5A5290">
              <w:rPr>
                <w:sz w:val="24"/>
                <w:u w:val="single"/>
              </w:rPr>
              <w:t>Побута</w:t>
            </w:r>
            <w:proofErr w:type="spellEnd"/>
            <w:r w:rsidRPr="005A5290">
              <w:rPr>
                <w:sz w:val="24"/>
                <w:u w:val="single"/>
              </w:rPr>
              <w:t xml:space="preserve"> И.И.</w:t>
            </w:r>
            <w:r>
              <w:rPr>
                <w:sz w:val="24"/>
                <w:u w:val="single"/>
              </w:rPr>
              <w:t xml:space="preserve">, </w:t>
            </w:r>
            <w:proofErr w:type="spellStart"/>
            <w:r>
              <w:rPr>
                <w:sz w:val="24"/>
                <w:u w:val="single"/>
              </w:rPr>
              <w:t>Туржанская</w:t>
            </w:r>
            <w:proofErr w:type="spellEnd"/>
            <w:r>
              <w:rPr>
                <w:sz w:val="24"/>
                <w:u w:val="single"/>
              </w:rPr>
              <w:t xml:space="preserve"> Ю.Б.</w:t>
            </w:r>
          </w:p>
          <w:p w:rsidR="008862CC" w:rsidRPr="008F21E1" w:rsidRDefault="008862CC" w:rsidP="0055143F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[численность учащихся, успешно освоивших дополнительные образовательные программы (по итогам промежуточного и итогового контроля) / численность учащихся на конец учебного года] * 100%</w:t>
            </w:r>
          </w:p>
        </w:tc>
        <w:tc>
          <w:tcPr>
            <w:tcW w:w="348" w:type="pct"/>
          </w:tcPr>
          <w:p w:rsidR="008862CC" w:rsidRPr="008F21E1" w:rsidRDefault="008862CC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8862CC" w:rsidRPr="00BE79FE" w:rsidTr="006C4544">
        <w:tc>
          <w:tcPr>
            <w:tcW w:w="774" w:type="pct"/>
            <w:vMerge/>
            <w:shd w:val="clear" w:color="auto" w:fill="auto"/>
          </w:tcPr>
          <w:p w:rsidR="008862CC" w:rsidRPr="008F21E1" w:rsidRDefault="008862CC" w:rsidP="0055143F">
            <w:pPr>
              <w:jc w:val="both"/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8862CC" w:rsidRPr="008F21E1" w:rsidRDefault="008862CC" w:rsidP="0017395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>.4. Организация деятельности детских общественных объединений</w:t>
            </w:r>
          </w:p>
        </w:tc>
        <w:tc>
          <w:tcPr>
            <w:tcW w:w="2587" w:type="pct"/>
            <w:shd w:val="clear" w:color="auto" w:fill="auto"/>
          </w:tcPr>
          <w:p w:rsidR="008862CC" w:rsidRDefault="008862CC" w:rsidP="0055143F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5A5290">
              <w:rPr>
                <w:sz w:val="24"/>
                <w:u w:val="single"/>
              </w:rPr>
              <w:t>Побута</w:t>
            </w:r>
            <w:proofErr w:type="spellEnd"/>
            <w:r w:rsidRPr="005A5290">
              <w:rPr>
                <w:sz w:val="24"/>
                <w:u w:val="single"/>
              </w:rPr>
              <w:t xml:space="preserve"> И.И.</w:t>
            </w:r>
            <w:r>
              <w:rPr>
                <w:sz w:val="24"/>
                <w:u w:val="single"/>
              </w:rPr>
              <w:t>, Сурикова А.Л.</w:t>
            </w:r>
          </w:p>
          <w:p w:rsidR="008862CC" w:rsidRPr="008F21E1" w:rsidRDefault="008862CC" w:rsidP="0055143F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детских общественных объединений в конкурсах, фестивалях, слетах детских общественных объединений на уровне учреждения и выше </w:t>
            </w:r>
          </w:p>
        </w:tc>
        <w:tc>
          <w:tcPr>
            <w:tcW w:w="348" w:type="pct"/>
          </w:tcPr>
          <w:p w:rsidR="008862CC" w:rsidRPr="008F21E1" w:rsidRDefault="008862C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8862CC" w:rsidRPr="00BE79FE" w:rsidTr="006C4544">
        <w:tc>
          <w:tcPr>
            <w:tcW w:w="774" w:type="pct"/>
            <w:vMerge/>
            <w:shd w:val="clear" w:color="auto" w:fill="auto"/>
          </w:tcPr>
          <w:p w:rsidR="008862CC" w:rsidRPr="008F21E1" w:rsidRDefault="008862CC" w:rsidP="0055143F">
            <w:pPr>
              <w:jc w:val="both"/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8862CC" w:rsidRPr="008F21E1" w:rsidRDefault="008862CC" w:rsidP="006C454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 xml:space="preserve">.5. Отсутствие случаев правонарушения среди учащихся </w:t>
            </w:r>
          </w:p>
        </w:tc>
        <w:tc>
          <w:tcPr>
            <w:tcW w:w="2587" w:type="pct"/>
            <w:shd w:val="clear" w:color="auto" w:fill="auto"/>
          </w:tcPr>
          <w:p w:rsidR="00CE1DC5" w:rsidRPr="00CE1DC5" w:rsidRDefault="00CE1DC5" w:rsidP="00CE1DC5">
            <w:pPr>
              <w:jc w:val="both"/>
              <w:rPr>
                <w:sz w:val="24"/>
                <w:u w:val="single"/>
              </w:rPr>
            </w:pPr>
            <w:proofErr w:type="gramStart"/>
            <w:r w:rsidRPr="00CE1DC5">
              <w:rPr>
                <w:sz w:val="24"/>
                <w:u w:val="single"/>
              </w:rPr>
              <w:t>Ответственный</w:t>
            </w:r>
            <w:proofErr w:type="gramEnd"/>
            <w:r w:rsidRPr="00CE1DC5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CE1DC5">
              <w:rPr>
                <w:sz w:val="24"/>
                <w:u w:val="single"/>
              </w:rPr>
              <w:t>Побута</w:t>
            </w:r>
            <w:proofErr w:type="spellEnd"/>
            <w:r w:rsidRPr="00CE1DC5">
              <w:rPr>
                <w:sz w:val="24"/>
                <w:u w:val="single"/>
              </w:rPr>
              <w:t xml:space="preserve"> И.И.</w:t>
            </w:r>
          </w:p>
          <w:p w:rsidR="008862CC" w:rsidRPr="006C4544" w:rsidRDefault="008862CC" w:rsidP="00EC0DF8">
            <w:pPr>
              <w:jc w:val="both"/>
              <w:rPr>
                <w:sz w:val="24"/>
              </w:rPr>
            </w:pPr>
            <w:proofErr w:type="gramStart"/>
            <w:r w:rsidRPr="008F21E1">
              <w:rPr>
                <w:sz w:val="24"/>
                <w:u w:val="single"/>
              </w:rPr>
              <w:t>Условия, при которых показатель считается достигнутым:</w:t>
            </w:r>
            <w:r w:rsidRPr="008F21E1">
              <w:rPr>
                <w:sz w:val="24"/>
              </w:rPr>
              <w:t xml:space="preserve"> отсутствие случаев правонарушения среди обучающихся образовательного учреждения;</w:t>
            </w:r>
            <w:proofErr w:type="gramEnd"/>
          </w:p>
        </w:tc>
        <w:tc>
          <w:tcPr>
            <w:tcW w:w="348" w:type="pct"/>
          </w:tcPr>
          <w:p w:rsidR="008862CC" w:rsidRPr="008F21E1" w:rsidRDefault="008862CC" w:rsidP="0055143F">
            <w:pPr>
              <w:jc w:val="both"/>
              <w:rPr>
                <w:sz w:val="24"/>
              </w:rPr>
            </w:pPr>
          </w:p>
        </w:tc>
      </w:tr>
      <w:tr w:rsidR="008862CC" w:rsidRPr="00BE79FE" w:rsidTr="00881412">
        <w:tc>
          <w:tcPr>
            <w:tcW w:w="774" w:type="pct"/>
            <w:vMerge/>
            <w:shd w:val="clear" w:color="auto" w:fill="auto"/>
          </w:tcPr>
          <w:p w:rsidR="008862CC" w:rsidRPr="008F21E1" w:rsidRDefault="008862CC" w:rsidP="008862CC">
            <w:pPr>
              <w:jc w:val="both"/>
              <w:rPr>
                <w:sz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C" w:rsidRDefault="008862CC" w:rsidP="008862CC">
            <w:pPr>
              <w:rPr>
                <w:sz w:val="24"/>
              </w:rPr>
            </w:pPr>
            <w:r>
              <w:rPr>
                <w:sz w:val="24"/>
              </w:rPr>
              <w:t>3.6. Не менее 65% учащихся, успешно освоивших программу «Орлята России»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jc w:val="both"/>
              <w:rPr>
                <w:sz w:val="24"/>
                <w:u w:val="single"/>
              </w:rPr>
            </w:pPr>
            <w:proofErr w:type="gramStart"/>
            <w:r w:rsidRPr="00CE1DC5">
              <w:rPr>
                <w:sz w:val="24"/>
                <w:u w:val="single"/>
              </w:rPr>
              <w:t>Ответственный</w:t>
            </w:r>
            <w:proofErr w:type="gramEnd"/>
            <w:r w:rsidRPr="00CE1DC5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CE1DC5">
              <w:rPr>
                <w:sz w:val="24"/>
                <w:u w:val="single"/>
              </w:rPr>
              <w:t>Побута</w:t>
            </w:r>
            <w:proofErr w:type="spellEnd"/>
            <w:r w:rsidRPr="00CE1DC5">
              <w:rPr>
                <w:sz w:val="24"/>
                <w:u w:val="single"/>
              </w:rPr>
              <w:t xml:space="preserve"> И.И., Сурикова А.Л.</w:t>
            </w:r>
          </w:p>
          <w:p w:rsidR="008862CC" w:rsidRDefault="008862CC" w:rsidP="008862CC">
            <w:pPr>
              <w:jc w:val="both"/>
              <w:rPr>
                <w:sz w:val="24"/>
                <w:u w:val="single"/>
              </w:rPr>
            </w:pPr>
            <w:r w:rsidRPr="00B8452C">
              <w:rPr>
                <w:sz w:val="24"/>
                <w:u w:val="single"/>
              </w:rPr>
              <w:t xml:space="preserve">Условие, при котором показатель считается достигнутым: </w:t>
            </w:r>
            <w:r w:rsidRPr="008862CC">
              <w:rPr>
                <w:sz w:val="24"/>
              </w:rPr>
              <w:t>регистрация класса на сайте Орлята России, участие в конкурсах, фестивалях программы «Орлята России»</w:t>
            </w:r>
          </w:p>
        </w:tc>
        <w:tc>
          <w:tcPr>
            <w:tcW w:w="348" w:type="pct"/>
          </w:tcPr>
          <w:p w:rsidR="008862CC" w:rsidRPr="008F21E1" w:rsidRDefault="008862CC" w:rsidP="008862CC">
            <w:pPr>
              <w:jc w:val="both"/>
              <w:rPr>
                <w:sz w:val="24"/>
              </w:rPr>
            </w:pPr>
          </w:p>
        </w:tc>
      </w:tr>
      <w:tr w:rsidR="008862CC" w:rsidRPr="00BE79FE" w:rsidTr="00881412">
        <w:tc>
          <w:tcPr>
            <w:tcW w:w="774" w:type="pct"/>
            <w:vMerge/>
            <w:shd w:val="clear" w:color="auto" w:fill="auto"/>
          </w:tcPr>
          <w:p w:rsidR="008862CC" w:rsidRPr="008F21E1" w:rsidRDefault="008862CC" w:rsidP="008862CC">
            <w:pPr>
              <w:jc w:val="both"/>
              <w:rPr>
                <w:sz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CC" w:rsidRDefault="008862CC" w:rsidP="008862CC">
            <w:pPr>
              <w:rPr>
                <w:sz w:val="24"/>
              </w:rPr>
            </w:pPr>
            <w:r>
              <w:rPr>
                <w:sz w:val="24"/>
              </w:rPr>
              <w:t xml:space="preserve">3.7. </w:t>
            </w:r>
            <w:r w:rsidRPr="008862CC">
              <w:rPr>
                <w:sz w:val="24"/>
              </w:rPr>
              <w:t xml:space="preserve">Не менее 65% учащихся, </w:t>
            </w:r>
            <w:r>
              <w:rPr>
                <w:sz w:val="24"/>
              </w:rPr>
              <w:t>участвующих в мероприятиях и проектах РДДМ «Движение первых»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jc w:val="both"/>
              <w:rPr>
                <w:sz w:val="24"/>
                <w:u w:val="single"/>
              </w:rPr>
            </w:pPr>
            <w:proofErr w:type="gramStart"/>
            <w:r w:rsidRPr="00CE1DC5">
              <w:rPr>
                <w:sz w:val="24"/>
                <w:u w:val="single"/>
              </w:rPr>
              <w:t>Ответственный</w:t>
            </w:r>
            <w:proofErr w:type="gramEnd"/>
            <w:r w:rsidRPr="00CE1DC5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CE1DC5">
              <w:rPr>
                <w:sz w:val="24"/>
                <w:u w:val="single"/>
              </w:rPr>
              <w:t>Побута</w:t>
            </w:r>
            <w:proofErr w:type="spellEnd"/>
            <w:r w:rsidRPr="00CE1DC5">
              <w:rPr>
                <w:sz w:val="24"/>
                <w:u w:val="single"/>
              </w:rPr>
              <w:t xml:space="preserve"> И.И., Сурикова А.Л.</w:t>
            </w:r>
          </w:p>
          <w:p w:rsidR="008862CC" w:rsidRDefault="008862CC" w:rsidP="008862CC">
            <w:pPr>
              <w:jc w:val="both"/>
              <w:rPr>
                <w:sz w:val="24"/>
                <w:u w:val="single"/>
              </w:rPr>
            </w:pPr>
            <w:r w:rsidRPr="00B8452C">
              <w:rPr>
                <w:sz w:val="24"/>
                <w:u w:val="single"/>
              </w:rPr>
              <w:t xml:space="preserve">Условие, при котором показатель считается достигнутым: </w:t>
            </w:r>
            <w:r>
              <w:rPr>
                <w:sz w:val="24"/>
              </w:rPr>
              <w:t>участие в мероприятиях и проектах РДДМ «Движение первых».</w:t>
            </w:r>
          </w:p>
        </w:tc>
        <w:tc>
          <w:tcPr>
            <w:tcW w:w="348" w:type="pct"/>
          </w:tcPr>
          <w:p w:rsidR="008862CC" w:rsidRPr="008F21E1" w:rsidRDefault="008862CC" w:rsidP="008862CC">
            <w:pPr>
              <w:jc w:val="both"/>
              <w:rPr>
                <w:sz w:val="24"/>
              </w:rPr>
            </w:pPr>
          </w:p>
        </w:tc>
      </w:tr>
      <w:tr w:rsidR="00CE1DC5" w:rsidRPr="00BE79FE" w:rsidTr="006C4544">
        <w:tc>
          <w:tcPr>
            <w:tcW w:w="774" w:type="pct"/>
            <w:vMerge w:val="restart"/>
            <w:shd w:val="clear" w:color="auto" w:fill="auto"/>
          </w:tcPr>
          <w:p w:rsidR="00CE1DC5" w:rsidRPr="008F21E1" w:rsidRDefault="00CE1DC5" w:rsidP="008862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F21E1">
              <w:rPr>
                <w:sz w:val="24"/>
              </w:rPr>
              <w:t>. Работа с одаренными детьми</w:t>
            </w:r>
          </w:p>
        </w:tc>
        <w:tc>
          <w:tcPr>
            <w:tcW w:w="1291" w:type="pct"/>
            <w:shd w:val="clear" w:color="auto" w:fill="auto"/>
          </w:tcPr>
          <w:p w:rsidR="00CE1DC5" w:rsidRPr="008F21E1" w:rsidRDefault="00CE1DC5" w:rsidP="008862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F21E1">
              <w:rPr>
                <w:sz w:val="24"/>
              </w:rPr>
              <w:t xml:space="preserve">.1. Наличие учащихся – </w:t>
            </w:r>
            <w:r>
              <w:rPr>
                <w:sz w:val="24"/>
              </w:rPr>
              <w:t>участников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</w:t>
            </w:r>
            <w:r>
              <w:rPr>
                <w:sz w:val="24"/>
              </w:rPr>
              <w:t xml:space="preserve"> </w:t>
            </w:r>
            <w:r w:rsidRPr="00FF571D">
              <w:rPr>
                <w:sz w:val="24"/>
              </w:rPr>
              <w:t>(очно)</w:t>
            </w:r>
          </w:p>
        </w:tc>
        <w:tc>
          <w:tcPr>
            <w:tcW w:w="2587" w:type="pct"/>
            <w:shd w:val="clear" w:color="auto" w:fill="auto"/>
          </w:tcPr>
          <w:p w:rsidR="00CE1DC5" w:rsidRDefault="00CE1DC5" w:rsidP="008862CC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5A5290">
              <w:rPr>
                <w:sz w:val="24"/>
                <w:u w:val="single"/>
              </w:rPr>
              <w:t>Побута</w:t>
            </w:r>
            <w:proofErr w:type="spellEnd"/>
            <w:r w:rsidRPr="005A5290">
              <w:rPr>
                <w:sz w:val="24"/>
                <w:u w:val="single"/>
              </w:rPr>
              <w:t xml:space="preserve"> И.И.</w:t>
            </w:r>
          </w:p>
          <w:p w:rsidR="00CE1DC5" w:rsidRPr="008F21E1" w:rsidRDefault="00CE1DC5" w:rsidP="008862C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– </w:t>
            </w:r>
            <w:r>
              <w:rPr>
                <w:sz w:val="24"/>
              </w:rPr>
              <w:t>участников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48" w:type="pct"/>
          </w:tcPr>
          <w:p w:rsidR="00CE1DC5" w:rsidRPr="008F21E1" w:rsidRDefault="00CE1DC5" w:rsidP="008862CC">
            <w:pPr>
              <w:widowControl w:val="0"/>
              <w:jc w:val="both"/>
              <w:rPr>
                <w:sz w:val="24"/>
              </w:rPr>
            </w:pPr>
          </w:p>
        </w:tc>
      </w:tr>
      <w:tr w:rsidR="00CE1DC5" w:rsidRPr="00BE79FE" w:rsidTr="00425E52">
        <w:tc>
          <w:tcPr>
            <w:tcW w:w="774" w:type="pct"/>
            <w:vMerge/>
            <w:shd w:val="clear" w:color="auto" w:fill="auto"/>
          </w:tcPr>
          <w:p w:rsidR="00CE1DC5" w:rsidRDefault="00CE1DC5" w:rsidP="008862CC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CE1DC5" w:rsidRDefault="00CE1DC5" w:rsidP="008862CC">
            <w:pPr>
              <w:rPr>
                <w:sz w:val="24"/>
              </w:rPr>
            </w:pPr>
            <w:r>
              <w:rPr>
                <w:sz w:val="24"/>
              </w:rPr>
              <w:t xml:space="preserve">4.2. </w:t>
            </w:r>
            <w:r w:rsidRPr="00D217FF">
              <w:rPr>
                <w:sz w:val="24"/>
              </w:rPr>
              <w:t>Наличие учащихся – участников олимпиад, конкурсов, фестивалей, а</w:t>
            </w:r>
            <w:r>
              <w:rPr>
                <w:sz w:val="24"/>
              </w:rPr>
              <w:t>кций и других мероприятий (дистанционный</w:t>
            </w:r>
            <w:r w:rsidRPr="00D217FF">
              <w:rPr>
                <w:sz w:val="24"/>
              </w:rPr>
              <w:t xml:space="preserve"> формат)</w:t>
            </w:r>
          </w:p>
        </w:tc>
        <w:tc>
          <w:tcPr>
            <w:tcW w:w="2587" w:type="pct"/>
            <w:shd w:val="clear" w:color="auto" w:fill="auto"/>
          </w:tcPr>
          <w:p w:rsidR="00CE1DC5" w:rsidRDefault="00CE1DC5" w:rsidP="008862CC">
            <w:pPr>
              <w:jc w:val="both"/>
              <w:rPr>
                <w:sz w:val="24"/>
                <w:u w:val="single"/>
              </w:rPr>
            </w:pPr>
            <w:proofErr w:type="gramStart"/>
            <w:r w:rsidRPr="00275AF7">
              <w:rPr>
                <w:sz w:val="24"/>
                <w:u w:val="single"/>
              </w:rPr>
              <w:t>Ответственный</w:t>
            </w:r>
            <w:proofErr w:type="gramEnd"/>
            <w:r w:rsidRPr="00275AF7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5A5290">
              <w:rPr>
                <w:sz w:val="24"/>
                <w:u w:val="single"/>
              </w:rPr>
              <w:t>Побута</w:t>
            </w:r>
            <w:proofErr w:type="spellEnd"/>
            <w:r w:rsidRPr="005A5290">
              <w:rPr>
                <w:sz w:val="24"/>
                <w:u w:val="single"/>
              </w:rPr>
              <w:t xml:space="preserve"> И.И.</w:t>
            </w:r>
          </w:p>
          <w:p w:rsidR="00CE1DC5" w:rsidRDefault="00CE1DC5" w:rsidP="008862CC">
            <w:pPr>
              <w:jc w:val="both"/>
              <w:rPr>
                <w:sz w:val="24"/>
                <w:u w:val="single"/>
              </w:rPr>
            </w:pPr>
            <w:r w:rsidRPr="00275AF7">
              <w:rPr>
                <w:sz w:val="24"/>
                <w:u w:val="single"/>
              </w:rPr>
              <w:t>Условие, при котором показатель считается достигнутым: наличие учащихся – участников олимпиад, конкурсов, фестивалей, акций и других мероприятий на уровне учреждения и выше</w:t>
            </w:r>
          </w:p>
        </w:tc>
        <w:tc>
          <w:tcPr>
            <w:tcW w:w="348" w:type="pct"/>
          </w:tcPr>
          <w:p w:rsidR="00CE1DC5" w:rsidRPr="008F21E1" w:rsidRDefault="00CE1DC5" w:rsidP="008862CC">
            <w:pPr>
              <w:widowControl w:val="0"/>
              <w:jc w:val="both"/>
              <w:rPr>
                <w:sz w:val="24"/>
              </w:rPr>
            </w:pPr>
          </w:p>
        </w:tc>
      </w:tr>
      <w:tr w:rsidR="008862CC" w:rsidRPr="00BE79FE" w:rsidTr="006C4544">
        <w:tc>
          <w:tcPr>
            <w:tcW w:w="774" w:type="pct"/>
            <w:vMerge w:val="restart"/>
            <w:shd w:val="clear" w:color="auto" w:fill="auto"/>
          </w:tcPr>
          <w:p w:rsidR="008862CC" w:rsidRPr="008F21E1" w:rsidRDefault="008862CC" w:rsidP="008862CC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F21E1">
              <w:rPr>
                <w:sz w:val="24"/>
              </w:rPr>
              <w:t>. </w:t>
            </w:r>
            <w:r w:rsidR="00BD4228" w:rsidRPr="00BD4228">
              <w:rPr>
                <w:sz w:val="24"/>
              </w:rPr>
              <w:t>Реализация проектов во взаимодействии с социальными партнерами культуры, спорта, образования   и т.д.</w:t>
            </w:r>
          </w:p>
        </w:tc>
        <w:tc>
          <w:tcPr>
            <w:tcW w:w="1291" w:type="pct"/>
            <w:shd w:val="clear" w:color="auto" w:fill="auto"/>
          </w:tcPr>
          <w:p w:rsidR="008862CC" w:rsidRPr="008F21E1" w:rsidRDefault="008862CC" w:rsidP="008862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8F21E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587" w:type="pct"/>
            <w:shd w:val="clear" w:color="auto" w:fill="auto"/>
          </w:tcPr>
          <w:p w:rsidR="008862CC" w:rsidRDefault="008862CC" w:rsidP="008862CC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5A5290">
              <w:rPr>
                <w:sz w:val="24"/>
                <w:u w:val="single"/>
              </w:rPr>
              <w:t>Побута</w:t>
            </w:r>
            <w:proofErr w:type="spellEnd"/>
            <w:r w:rsidRPr="005A5290">
              <w:rPr>
                <w:sz w:val="24"/>
                <w:u w:val="single"/>
              </w:rPr>
              <w:t xml:space="preserve"> И.И.</w:t>
            </w:r>
            <w:r w:rsidR="00CE1DC5">
              <w:rPr>
                <w:sz w:val="24"/>
                <w:u w:val="single"/>
              </w:rPr>
              <w:t>, Толмачева Е.О.</w:t>
            </w:r>
          </w:p>
          <w:p w:rsidR="008862CC" w:rsidRPr="008F21E1" w:rsidRDefault="008862CC" w:rsidP="008862CC">
            <w:pPr>
              <w:jc w:val="both"/>
              <w:rPr>
                <w:sz w:val="24"/>
                <w:szCs w:val="28"/>
              </w:rPr>
            </w:pPr>
            <w:proofErr w:type="gramStart"/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в совместных проектах с социальными партнерами </w:t>
            </w:r>
            <w:proofErr w:type="gramEnd"/>
          </w:p>
        </w:tc>
        <w:tc>
          <w:tcPr>
            <w:tcW w:w="348" w:type="pct"/>
          </w:tcPr>
          <w:p w:rsidR="008862CC" w:rsidRPr="008F21E1" w:rsidRDefault="008862CC" w:rsidP="008862CC">
            <w:pPr>
              <w:jc w:val="both"/>
              <w:rPr>
                <w:sz w:val="24"/>
                <w:szCs w:val="28"/>
              </w:rPr>
            </w:pPr>
          </w:p>
        </w:tc>
      </w:tr>
      <w:tr w:rsidR="008862CC" w:rsidRPr="00BE79FE" w:rsidTr="006C4544">
        <w:tc>
          <w:tcPr>
            <w:tcW w:w="774" w:type="pct"/>
            <w:vMerge/>
            <w:shd w:val="clear" w:color="auto" w:fill="auto"/>
          </w:tcPr>
          <w:p w:rsidR="008862CC" w:rsidRPr="008F21E1" w:rsidRDefault="008862CC" w:rsidP="008862CC">
            <w:pPr>
              <w:jc w:val="both"/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8862CC" w:rsidRPr="008F21E1" w:rsidRDefault="008862CC" w:rsidP="008862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  <w:r w:rsidRPr="008F21E1">
              <w:rPr>
                <w:sz w:val="24"/>
                <w:szCs w:val="28"/>
              </w:rPr>
              <w:t xml:space="preserve">2. </w:t>
            </w:r>
            <w:r>
              <w:rPr>
                <w:sz w:val="24"/>
                <w:szCs w:val="28"/>
              </w:rPr>
              <w:t>П</w:t>
            </w:r>
            <w:r w:rsidRPr="008F21E1">
              <w:rPr>
                <w:sz w:val="24"/>
                <w:szCs w:val="28"/>
              </w:rPr>
              <w:t>одготовка и проведение мероприятий</w:t>
            </w:r>
          </w:p>
        </w:tc>
        <w:tc>
          <w:tcPr>
            <w:tcW w:w="2587" w:type="pct"/>
            <w:shd w:val="clear" w:color="auto" w:fill="auto"/>
          </w:tcPr>
          <w:p w:rsidR="00CE1DC5" w:rsidRPr="00CE1DC5" w:rsidRDefault="00CE1DC5" w:rsidP="00CE1DC5">
            <w:pPr>
              <w:jc w:val="both"/>
              <w:rPr>
                <w:sz w:val="24"/>
                <w:u w:val="single"/>
              </w:rPr>
            </w:pPr>
            <w:proofErr w:type="gramStart"/>
            <w:r w:rsidRPr="00CE1DC5">
              <w:rPr>
                <w:sz w:val="24"/>
                <w:u w:val="single"/>
              </w:rPr>
              <w:t>Ответственный</w:t>
            </w:r>
            <w:proofErr w:type="gramEnd"/>
            <w:r w:rsidRPr="00CE1DC5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CE1DC5">
              <w:rPr>
                <w:sz w:val="24"/>
                <w:u w:val="single"/>
              </w:rPr>
              <w:t>Побута</w:t>
            </w:r>
            <w:proofErr w:type="spellEnd"/>
            <w:r w:rsidRPr="00CE1DC5">
              <w:rPr>
                <w:sz w:val="24"/>
                <w:u w:val="single"/>
              </w:rPr>
              <w:t xml:space="preserve"> И.И., Толмачева Е.О.</w:t>
            </w:r>
          </w:p>
          <w:p w:rsidR="008862CC" w:rsidRPr="006C4544" w:rsidRDefault="008862CC" w:rsidP="008862CC">
            <w:pPr>
              <w:jc w:val="both"/>
              <w:rPr>
                <w:sz w:val="24"/>
                <w:szCs w:val="28"/>
              </w:rPr>
            </w:pPr>
            <w:r w:rsidRPr="006C4544">
              <w:rPr>
                <w:sz w:val="24"/>
                <w:szCs w:val="28"/>
                <w:u w:val="single"/>
              </w:rPr>
              <w:t xml:space="preserve">Условие, при котором показатель считается достигнутым учителями и </w:t>
            </w:r>
            <w:r w:rsidRPr="006C4544">
              <w:rPr>
                <w:sz w:val="24"/>
                <w:szCs w:val="28"/>
                <w:u w:val="single"/>
              </w:rPr>
              <w:lastRenderedPageBreak/>
              <w:t>педагогами:</w:t>
            </w:r>
            <w:r w:rsidRPr="006C4544">
              <w:rPr>
                <w:sz w:val="24"/>
                <w:szCs w:val="28"/>
              </w:rPr>
              <w:t xml:space="preserve"> наличие 2-х и более мероприятий,  подготовленных и проведенных, учителем по предмету в рамках внеурочной деятельности  или предметной недели с предоставлением демонстрационно-методического материла или проведение открытого внеклассного мероприятия на уровне образовательного учреждения</w:t>
            </w:r>
          </w:p>
        </w:tc>
        <w:tc>
          <w:tcPr>
            <w:tcW w:w="348" w:type="pct"/>
          </w:tcPr>
          <w:p w:rsidR="008862CC" w:rsidRPr="008F21E1" w:rsidRDefault="008862CC" w:rsidP="008862CC">
            <w:pPr>
              <w:jc w:val="both"/>
              <w:rPr>
                <w:sz w:val="24"/>
                <w:szCs w:val="28"/>
              </w:rPr>
            </w:pPr>
          </w:p>
          <w:p w:rsidR="008862CC" w:rsidRPr="008F21E1" w:rsidRDefault="008862CC" w:rsidP="008862CC">
            <w:pPr>
              <w:jc w:val="both"/>
              <w:rPr>
                <w:sz w:val="24"/>
                <w:szCs w:val="28"/>
              </w:rPr>
            </w:pPr>
          </w:p>
          <w:p w:rsidR="008862CC" w:rsidRPr="008F21E1" w:rsidRDefault="008862CC" w:rsidP="008862CC">
            <w:pPr>
              <w:jc w:val="both"/>
              <w:rPr>
                <w:sz w:val="24"/>
                <w:szCs w:val="28"/>
              </w:rPr>
            </w:pPr>
          </w:p>
          <w:p w:rsidR="008862CC" w:rsidRPr="008F21E1" w:rsidRDefault="008862CC" w:rsidP="008862CC">
            <w:pPr>
              <w:jc w:val="both"/>
              <w:rPr>
                <w:sz w:val="24"/>
                <w:szCs w:val="28"/>
              </w:rPr>
            </w:pPr>
          </w:p>
          <w:p w:rsidR="008862CC" w:rsidRPr="008F21E1" w:rsidRDefault="008862CC" w:rsidP="008862CC">
            <w:pPr>
              <w:jc w:val="both"/>
              <w:rPr>
                <w:sz w:val="24"/>
                <w:szCs w:val="28"/>
              </w:rPr>
            </w:pPr>
          </w:p>
          <w:p w:rsidR="008862CC" w:rsidRPr="008F21E1" w:rsidRDefault="008862CC" w:rsidP="008862CC">
            <w:pPr>
              <w:jc w:val="both"/>
              <w:rPr>
                <w:sz w:val="24"/>
                <w:szCs w:val="28"/>
              </w:rPr>
            </w:pPr>
          </w:p>
        </w:tc>
      </w:tr>
      <w:tr w:rsidR="00615704" w:rsidRPr="00BE79FE" w:rsidTr="006C4544">
        <w:tc>
          <w:tcPr>
            <w:tcW w:w="774" w:type="pct"/>
            <w:vMerge w:val="restart"/>
            <w:shd w:val="clear" w:color="auto" w:fill="auto"/>
          </w:tcPr>
          <w:p w:rsidR="00615704" w:rsidRPr="008F21E1" w:rsidRDefault="00615704" w:rsidP="008862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91" w:type="pct"/>
            <w:shd w:val="clear" w:color="auto" w:fill="auto"/>
          </w:tcPr>
          <w:p w:rsidR="00615704" w:rsidRPr="008F21E1" w:rsidRDefault="00615704" w:rsidP="008862CC">
            <w:r>
              <w:rPr>
                <w:rFonts w:eastAsia="SimSun"/>
                <w:sz w:val="24"/>
                <w:lang w:eastAsia="zh-CN"/>
              </w:rPr>
              <w:t>6</w:t>
            </w:r>
            <w:r w:rsidRPr="008F21E1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587" w:type="pct"/>
            <w:shd w:val="clear" w:color="auto" w:fill="auto"/>
          </w:tcPr>
          <w:p w:rsidR="00615704" w:rsidRDefault="00615704" w:rsidP="008862CC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5A5290">
              <w:rPr>
                <w:sz w:val="24"/>
                <w:u w:val="single"/>
              </w:rPr>
              <w:t>Побута</w:t>
            </w:r>
            <w:proofErr w:type="spellEnd"/>
            <w:r w:rsidRPr="005A5290">
              <w:rPr>
                <w:sz w:val="24"/>
                <w:u w:val="single"/>
              </w:rPr>
              <w:t xml:space="preserve"> И.И.</w:t>
            </w:r>
            <w:r>
              <w:rPr>
                <w:sz w:val="24"/>
                <w:u w:val="single"/>
              </w:rPr>
              <w:t xml:space="preserve">, Фомина Л.М., </w:t>
            </w:r>
            <w:proofErr w:type="spellStart"/>
            <w:r>
              <w:rPr>
                <w:sz w:val="24"/>
                <w:u w:val="single"/>
              </w:rPr>
              <w:t>Коневских</w:t>
            </w:r>
            <w:proofErr w:type="spellEnd"/>
            <w:r>
              <w:rPr>
                <w:sz w:val="24"/>
                <w:u w:val="single"/>
              </w:rPr>
              <w:t xml:space="preserve"> О.В.</w:t>
            </w:r>
          </w:p>
          <w:p w:rsidR="00615704" w:rsidRPr="006C4544" w:rsidRDefault="00615704" w:rsidP="00615704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C454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C4544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р</w:t>
            </w:r>
            <w:r w:rsidRPr="00615704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15704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15704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15704">
              <w:rPr>
                <w:rFonts w:eastAsia="SimSun"/>
                <w:sz w:val="24"/>
                <w:lang w:eastAsia="zh-CN"/>
              </w:rPr>
              <w:t>обучающихся на официальном сайте ОУ</w:t>
            </w:r>
          </w:p>
        </w:tc>
        <w:tc>
          <w:tcPr>
            <w:tcW w:w="348" w:type="pct"/>
          </w:tcPr>
          <w:p w:rsidR="00615704" w:rsidRPr="008F21E1" w:rsidRDefault="00615704" w:rsidP="008862CC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615704" w:rsidRPr="00BE79FE" w:rsidTr="006C4544">
        <w:tc>
          <w:tcPr>
            <w:tcW w:w="774" w:type="pct"/>
            <w:vMerge/>
            <w:shd w:val="clear" w:color="auto" w:fill="auto"/>
          </w:tcPr>
          <w:p w:rsidR="00615704" w:rsidRDefault="00615704" w:rsidP="008862CC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615704" w:rsidRPr="00615704" w:rsidRDefault="00615704" w:rsidP="00615704">
            <w:pPr>
              <w:rPr>
                <w:rFonts w:eastAsia="SimSun"/>
                <w:sz w:val="24"/>
                <w:lang w:eastAsia="zh-CN"/>
              </w:rPr>
            </w:pPr>
            <w:r w:rsidRPr="00615704">
              <w:rPr>
                <w:rFonts w:eastAsia="SimSun"/>
                <w:sz w:val="24"/>
                <w:lang w:eastAsia="zh-CN"/>
              </w:rPr>
              <w:t xml:space="preserve">6.2. Размещение </w:t>
            </w:r>
            <w:proofErr w:type="gramStart"/>
            <w:r w:rsidRPr="00615704">
              <w:rPr>
                <w:rFonts w:eastAsia="SimSun"/>
                <w:sz w:val="24"/>
                <w:lang w:eastAsia="zh-CN"/>
              </w:rPr>
              <w:t>информационных</w:t>
            </w:r>
            <w:proofErr w:type="gramEnd"/>
          </w:p>
          <w:p w:rsidR="00615704" w:rsidRDefault="00615704" w:rsidP="00615704">
            <w:pPr>
              <w:rPr>
                <w:rFonts w:eastAsia="SimSun"/>
                <w:sz w:val="24"/>
                <w:lang w:eastAsia="zh-CN"/>
              </w:rPr>
            </w:pPr>
            <w:r w:rsidRPr="00615704">
              <w:rPr>
                <w:rFonts w:eastAsia="SimSun"/>
                <w:sz w:val="24"/>
                <w:lang w:eastAsia="zh-CN"/>
              </w:rPr>
              <w:t xml:space="preserve">материалов </w:t>
            </w:r>
          </w:p>
        </w:tc>
        <w:tc>
          <w:tcPr>
            <w:tcW w:w="2587" w:type="pct"/>
            <w:shd w:val="clear" w:color="auto" w:fill="auto"/>
          </w:tcPr>
          <w:p w:rsidR="00AB667D" w:rsidRDefault="00615704" w:rsidP="00615704">
            <w:pPr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="00AB667D">
              <w:t xml:space="preserve"> </w:t>
            </w:r>
            <w:proofErr w:type="spellStart"/>
            <w:r w:rsidR="00AB667D" w:rsidRPr="00AB667D">
              <w:rPr>
                <w:sz w:val="24"/>
                <w:u w:val="single"/>
              </w:rPr>
              <w:t>Побута</w:t>
            </w:r>
            <w:proofErr w:type="spellEnd"/>
            <w:r w:rsidR="00AB667D" w:rsidRPr="00AB667D">
              <w:rPr>
                <w:sz w:val="24"/>
                <w:u w:val="single"/>
              </w:rPr>
              <w:t xml:space="preserve"> И.И, Сурикова А.Л., </w:t>
            </w:r>
            <w:proofErr w:type="spellStart"/>
            <w:r w:rsidR="00AB667D" w:rsidRPr="00AB667D">
              <w:rPr>
                <w:sz w:val="24"/>
                <w:u w:val="single"/>
              </w:rPr>
              <w:t>Коневских</w:t>
            </w:r>
            <w:proofErr w:type="spellEnd"/>
            <w:r w:rsidR="00AB667D" w:rsidRPr="00AB667D">
              <w:rPr>
                <w:sz w:val="24"/>
                <w:u w:val="single"/>
              </w:rPr>
              <w:t xml:space="preserve"> О.В.</w:t>
            </w:r>
            <w:r>
              <w:rPr>
                <w:sz w:val="24"/>
                <w:u w:val="single"/>
              </w:rPr>
              <w:t xml:space="preserve"> </w:t>
            </w:r>
          </w:p>
          <w:p w:rsidR="00AB667D" w:rsidRDefault="00AB667D" w:rsidP="00615704">
            <w:pPr>
              <w:rPr>
                <w:sz w:val="24"/>
                <w:u w:val="single"/>
              </w:rPr>
            </w:pPr>
            <w:bookmarkStart w:id="0" w:name="_GoBack"/>
            <w:bookmarkEnd w:id="0"/>
            <w:r w:rsidRPr="006C454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</w:p>
          <w:p w:rsidR="00615704" w:rsidRPr="00615704" w:rsidRDefault="00615704" w:rsidP="00615704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р</w:t>
            </w:r>
            <w:r w:rsidRPr="00615704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15704">
              <w:rPr>
                <w:rFonts w:eastAsia="SimSun"/>
                <w:sz w:val="24"/>
                <w:lang w:eastAsia="zh-CN"/>
              </w:rPr>
              <w:t xml:space="preserve">материалов </w:t>
            </w:r>
            <w:proofErr w:type="gramStart"/>
            <w:r w:rsidRPr="00615704">
              <w:rPr>
                <w:rFonts w:eastAsia="SimSun"/>
                <w:sz w:val="24"/>
                <w:lang w:eastAsia="zh-CN"/>
              </w:rPr>
              <w:t>о</w:t>
            </w:r>
            <w:proofErr w:type="gramEnd"/>
            <w:r w:rsidRPr="00615704">
              <w:rPr>
                <w:rFonts w:eastAsia="SimSun"/>
                <w:sz w:val="24"/>
                <w:lang w:eastAsia="zh-CN"/>
              </w:rPr>
              <w:t xml:space="preserve"> культурно-образовательных,</w:t>
            </w:r>
          </w:p>
          <w:p w:rsidR="00615704" w:rsidRPr="00615704" w:rsidRDefault="00615704" w:rsidP="00615704">
            <w:pPr>
              <w:rPr>
                <w:rFonts w:eastAsia="SimSun"/>
                <w:sz w:val="24"/>
                <w:lang w:eastAsia="zh-CN"/>
              </w:rPr>
            </w:pPr>
            <w:r w:rsidRPr="00615704">
              <w:rPr>
                <w:rFonts w:eastAsia="SimSun"/>
                <w:sz w:val="24"/>
                <w:lang w:eastAsia="zh-CN"/>
              </w:rPr>
              <w:t>спортивн</w:t>
            </w:r>
            <w:r>
              <w:rPr>
                <w:rFonts w:eastAsia="SimSun"/>
                <w:sz w:val="24"/>
                <w:lang w:eastAsia="zh-CN"/>
              </w:rPr>
              <w:t xml:space="preserve">ых и иных событиях, достижениях </w:t>
            </w:r>
            <w:r w:rsidRPr="00615704">
              <w:rPr>
                <w:rFonts w:eastAsia="SimSun"/>
                <w:sz w:val="24"/>
                <w:lang w:eastAsia="zh-CN"/>
              </w:rPr>
              <w:t>обучающихся в социальных сетях «</w:t>
            </w:r>
            <w:proofErr w:type="spellStart"/>
            <w:r w:rsidRPr="00615704">
              <w:rPr>
                <w:rFonts w:eastAsia="SimSun"/>
                <w:sz w:val="24"/>
                <w:lang w:eastAsia="zh-CN"/>
              </w:rPr>
              <w:t>ВКонтакте</w:t>
            </w:r>
            <w:proofErr w:type="spellEnd"/>
            <w:r w:rsidRPr="00615704">
              <w:rPr>
                <w:rFonts w:eastAsia="SimSun"/>
                <w:sz w:val="24"/>
                <w:lang w:eastAsia="zh-CN"/>
              </w:rPr>
              <w:t>» и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15704">
              <w:rPr>
                <w:rFonts w:eastAsia="SimSun"/>
                <w:sz w:val="24"/>
                <w:lang w:eastAsia="zh-CN"/>
              </w:rPr>
              <w:t>«Одноклассники»</w:t>
            </w:r>
          </w:p>
        </w:tc>
        <w:tc>
          <w:tcPr>
            <w:tcW w:w="348" w:type="pct"/>
          </w:tcPr>
          <w:p w:rsidR="00615704" w:rsidRPr="008F21E1" w:rsidRDefault="00615704" w:rsidP="008862CC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8862CC" w:rsidRPr="00BE79FE" w:rsidTr="006C4544">
        <w:trPr>
          <w:trHeight w:val="652"/>
        </w:trPr>
        <w:tc>
          <w:tcPr>
            <w:tcW w:w="774" w:type="pct"/>
            <w:vMerge w:val="restart"/>
            <w:shd w:val="clear" w:color="auto" w:fill="auto"/>
          </w:tcPr>
          <w:p w:rsidR="008862CC" w:rsidRPr="008F21E1" w:rsidRDefault="008862CC" w:rsidP="008862C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91" w:type="pct"/>
            <w:shd w:val="clear" w:color="auto" w:fill="auto"/>
          </w:tcPr>
          <w:p w:rsidR="008862CC" w:rsidRPr="008F21E1" w:rsidRDefault="008862CC" w:rsidP="008862C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587" w:type="pct"/>
            <w:shd w:val="clear" w:color="auto" w:fill="auto"/>
          </w:tcPr>
          <w:p w:rsidR="008862CC" w:rsidRDefault="008862CC" w:rsidP="008862CC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E30F06">
              <w:rPr>
                <w:sz w:val="24"/>
                <w:u w:val="single"/>
              </w:rPr>
              <w:t>Горячева В.В.</w:t>
            </w:r>
          </w:p>
          <w:p w:rsidR="008862CC" w:rsidRPr="006C4544" w:rsidRDefault="008862CC" w:rsidP="008862CC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8862CC" w:rsidRPr="006C4544" w:rsidRDefault="008862CC" w:rsidP="008862CC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48" w:type="pct"/>
          </w:tcPr>
          <w:p w:rsidR="008862CC" w:rsidRPr="008F21E1" w:rsidRDefault="008862CC" w:rsidP="008862CC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  <w:p w:rsidR="008862CC" w:rsidRPr="008F21E1" w:rsidRDefault="008862CC" w:rsidP="008862CC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  <w:p w:rsidR="008862CC" w:rsidRPr="008F21E1" w:rsidRDefault="008862CC" w:rsidP="008862CC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  <w:p w:rsidR="008862CC" w:rsidRPr="008F21E1" w:rsidRDefault="008862CC" w:rsidP="008862CC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8862CC" w:rsidRPr="00BE79FE" w:rsidTr="006C4544">
        <w:trPr>
          <w:trHeight w:val="305"/>
        </w:trPr>
        <w:tc>
          <w:tcPr>
            <w:tcW w:w="774" w:type="pct"/>
            <w:vMerge/>
            <w:shd w:val="clear" w:color="auto" w:fill="auto"/>
          </w:tcPr>
          <w:p w:rsidR="008862CC" w:rsidRPr="008F21E1" w:rsidRDefault="008862CC" w:rsidP="008862CC">
            <w:pPr>
              <w:widowControl w:val="0"/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8862CC" w:rsidRPr="008F21E1" w:rsidRDefault="008862CC" w:rsidP="008862C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587" w:type="pct"/>
            <w:shd w:val="clear" w:color="auto" w:fill="auto"/>
          </w:tcPr>
          <w:p w:rsidR="008862CC" w:rsidRDefault="008862CC" w:rsidP="008862CC">
            <w:pPr>
              <w:widowControl w:val="0"/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E30F06">
              <w:rPr>
                <w:sz w:val="24"/>
                <w:u w:val="single"/>
              </w:rPr>
              <w:t>Горячева В.В.</w:t>
            </w:r>
          </w:p>
          <w:p w:rsidR="008862CC" w:rsidRPr="006C4544" w:rsidRDefault="008862CC" w:rsidP="008862CC">
            <w:pPr>
              <w:widowControl w:val="0"/>
              <w:jc w:val="both"/>
              <w:rPr>
                <w:sz w:val="24"/>
              </w:rPr>
            </w:pPr>
            <w:r w:rsidRPr="006C454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6C4544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6C4544">
              <w:rPr>
                <w:b/>
                <w:sz w:val="24"/>
              </w:rPr>
              <w:t xml:space="preserve">, </w:t>
            </w:r>
            <w:r w:rsidRPr="006C4544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48" w:type="pct"/>
          </w:tcPr>
          <w:p w:rsidR="008862CC" w:rsidRPr="008F21E1" w:rsidRDefault="008862CC" w:rsidP="008862CC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8862CC" w:rsidRPr="00BE79FE" w:rsidTr="006C4544">
        <w:tc>
          <w:tcPr>
            <w:tcW w:w="774" w:type="pct"/>
            <w:vMerge w:val="restart"/>
            <w:shd w:val="clear" w:color="auto" w:fill="auto"/>
          </w:tcPr>
          <w:p w:rsidR="008862CC" w:rsidRPr="008F21E1" w:rsidRDefault="008862CC" w:rsidP="008862CC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 xml:space="preserve">. Исполнительская </w:t>
            </w:r>
            <w:r w:rsidRPr="008F21E1">
              <w:rPr>
                <w:sz w:val="24"/>
              </w:rPr>
              <w:lastRenderedPageBreak/>
              <w:t>дисциплина</w:t>
            </w:r>
          </w:p>
        </w:tc>
        <w:tc>
          <w:tcPr>
            <w:tcW w:w="1291" w:type="pct"/>
            <w:shd w:val="clear" w:color="auto" w:fill="auto"/>
          </w:tcPr>
          <w:p w:rsidR="008862CC" w:rsidRPr="008F21E1" w:rsidRDefault="008862CC" w:rsidP="008862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Pr="008F21E1">
              <w:rPr>
                <w:sz w:val="24"/>
              </w:rPr>
              <w:t xml:space="preserve">.1. Соблюдение сроков </w:t>
            </w:r>
            <w:r w:rsidRPr="008F21E1">
              <w:rPr>
                <w:sz w:val="24"/>
              </w:rPr>
              <w:lastRenderedPageBreak/>
              <w:t>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87" w:type="pct"/>
            <w:shd w:val="clear" w:color="auto" w:fill="auto"/>
          </w:tcPr>
          <w:p w:rsidR="008862CC" w:rsidRDefault="008862CC" w:rsidP="008862CC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lastRenderedPageBreak/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5A5290">
              <w:rPr>
                <w:sz w:val="24"/>
                <w:u w:val="single"/>
              </w:rPr>
              <w:t>Побута</w:t>
            </w:r>
            <w:proofErr w:type="spellEnd"/>
            <w:r w:rsidRPr="005A5290">
              <w:rPr>
                <w:sz w:val="24"/>
                <w:u w:val="single"/>
              </w:rPr>
              <w:t xml:space="preserve"> И.И.</w:t>
            </w:r>
            <w:r w:rsidR="00CE1DC5">
              <w:rPr>
                <w:sz w:val="24"/>
                <w:u w:val="single"/>
              </w:rPr>
              <w:t xml:space="preserve">, Фомина </w:t>
            </w:r>
            <w:r w:rsidR="00CE1DC5">
              <w:rPr>
                <w:sz w:val="24"/>
                <w:u w:val="single"/>
              </w:rPr>
              <w:lastRenderedPageBreak/>
              <w:t>Л.М., Толмачева Л.М.</w:t>
            </w:r>
          </w:p>
          <w:p w:rsidR="008862CC" w:rsidRPr="008F21E1" w:rsidRDefault="008862CC" w:rsidP="008862C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48" w:type="pct"/>
          </w:tcPr>
          <w:p w:rsidR="008862CC" w:rsidRPr="008F21E1" w:rsidRDefault="008862CC" w:rsidP="008862CC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8862CC" w:rsidRPr="00BE79FE" w:rsidTr="006C4544">
        <w:tc>
          <w:tcPr>
            <w:tcW w:w="774" w:type="pct"/>
            <w:vMerge/>
            <w:shd w:val="clear" w:color="auto" w:fill="auto"/>
          </w:tcPr>
          <w:p w:rsidR="008862CC" w:rsidRPr="008F21E1" w:rsidRDefault="008862CC" w:rsidP="008862CC">
            <w:pPr>
              <w:rPr>
                <w:sz w:val="24"/>
              </w:rPr>
            </w:pPr>
          </w:p>
        </w:tc>
        <w:tc>
          <w:tcPr>
            <w:tcW w:w="1291" w:type="pct"/>
            <w:shd w:val="clear" w:color="auto" w:fill="auto"/>
          </w:tcPr>
          <w:p w:rsidR="008862CC" w:rsidRPr="008F21E1" w:rsidRDefault="008862CC" w:rsidP="008862CC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587" w:type="pct"/>
            <w:shd w:val="clear" w:color="auto" w:fill="auto"/>
          </w:tcPr>
          <w:p w:rsidR="00CE1DC5" w:rsidRPr="00CE1DC5" w:rsidRDefault="00CE1DC5" w:rsidP="00CE1DC5">
            <w:pPr>
              <w:jc w:val="both"/>
              <w:rPr>
                <w:sz w:val="24"/>
                <w:u w:val="single"/>
              </w:rPr>
            </w:pPr>
            <w:proofErr w:type="gramStart"/>
            <w:r w:rsidRPr="00CE1DC5">
              <w:rPr>
                <w:sz w:val="24"/>
                <w:u w:val="single"/>
              </w:rPr>
              <w:t>Ответственный</w:t>
            </w:r>
            <w:proofErr w:type="gramEnd"/>
            <w:r w:rsidRPr="00CE1DC5"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CE1DC5">
              <w:rPr>
                <w:sz w:val="24"/>
                <w:u w:val="single"/>
              </w:rPr>
              <w:t>Побута</w:t>
            </w:r>
            <w:proofErr w:type="spellEnd"/>
            <w:r w:rsidRPr="00CE1DC5">
              <w:rPr>
                <w:sz w:val="24"/>
                <w:u w:val="single"/>
              </w:rPr>
              <w:t xml:space="preserve"> И.И., Фомина Л.М., Толмачева Л.М.</w:t>
            </w:r>
          </w:p>
          <w:p w:rsidR="008862CC" w:rsidRPr="008F21E1" w:rsidRDefault="008862CC" w:rsidP="008862CC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348" w:type="pct"/>
          </w:tcPr>
          <w:p w:rsidR="008862CC" w:rsidRPr="008F21E1" w:rsidRDefault="008862CC" w:rsidP="008862CC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8862CC" w:rsidRPr="00BE79FE" w:rsidTr="006C4544">
        <w:tc>
          <w:tcPr>
            <w:tcW w:w="4652" w:type="pct"/>
            <w:gridSpan w:val="3"/>
            <w:shd w:val="clear" w:color="auto" w:fill="auto"/>
          </w:tcPr>
          <w:p w:rsidR="008862CC" w:rsidRPr="000730E2" w:rsidRDefault="008862CC" w:rsidP="008862CC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ИТОГО </w:t>
            </w:r>
          </w:p>
          <w:p w:rsidR="008862CC" w:rsidRPr="00BE79FE" w:rsidRDefault="008862CC" w:rsidP="008862CC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8" w:type="pct"/>
          </w:tcPr>
          <w:p w:rsidR="008862CC" w:rsidRPr="00B64BBD" w:rsidRDefault="008862CC" w:rsidP="008862CC">
            <w:pPr>
              <w:widowControl w:val="0"/>
              <w:jc w:val="both"/>
              <w:rPr>
                <w:rFonts w:eastAsia="SimSun"/>
                <w:sz w:val="22"/>
                <w:lang w:eastAsia="zh-CN"/>
              </w:rPr>
            </w:pPr>
          </w:p>
        </w:tc>
      </w:tr>
    </w:tbl>
    <w:p w:rsidR="00922CA8" w:rsidRDefault="00922CA8" w:rsidP="002D1F80">
      <w:pPr>
        <w:jc w:val="both"/>
        <w:rPr>
          <w:szCs w:val="28"/>
        </w:rPr>
      </w:pPr>
    </w:p>
    <w:p w:rsidR="002D1F80" w:rsidRPr="00804274" w:rsidRDefault="002D1F80" w:rsidP="002D1F80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2D1F80" w:rsidRPr="00804274" w:rsidTr="00CE1DC5">
        <w:tc>
          <w:tcPr>
            <w:tcW w:w="797" w:type="dxa"/>
            <w:shd w:val="clear" w:color="auto" w:fill="auto"/>
          </w:tcPr>
          <w:p w:rsidR="002D1F80" w:rsidRPr="00804274" w:rsidRDefault="002D1F80" w:rsidP="00647BC6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575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353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051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40" w:type="dxa"/>
            <w:shd w:val="clear" w:color="auto" w:fill="auto"/>
          </w:tcPr>
          <w:p w:rsidR="002D1F80" w:rsidRPr="00804274" w:rsidRDefault="002D1F80" w:rsidP="00647BC6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  <w:r>
              <w:rPr>
                <w:sz w:val="24"/>
              </w:rPr>
              <w:t xml:space="preserve">Горячева В.В. </w:t>
            </w: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jc w:val="center"/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jc w:val="center"/>
              <w:rPr>
                <w:sz w:val="24"/>
              </w:rPr>
            </w:pP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Побута</w:t>
            </w:r>
            <w:proofErr w:type="spellEnd"/>
            <w:r>
              <w:rPr>
                <w:sz w:val="24"/>
              </w:rPr>
              <w:t xml:space="preserve"> И.И.</w:t>
            </w: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  <w:r>
              <w:rPr>
                <w:sz w:val="24"/>
              </w:rPr>
              <w:t>Толмачева Е.О.</w:t>
            </w: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Туржанская</w:t>
            </w:r>
            <w:proofErr w:type="spellEnd"/>
            <w:r>
              <w:rPr>
                <w:sz w:val="24"/>
              </w:rPr>
              <w:t xml:space="preserve"> Ю.Б.</w:t>
            </w: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  <w:r>
              <w:rPr>
                <w:sz w:val="24"/>
              </w:rPr>
              <w:t>Сурикова А.Л.</w:t>
            </w: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</w:tr>
      <w:tr w:rsidR="00CE1DC5" w:rsidRPr="00804274" w:rsidTr="00CE1DC5">
        <w:tc>
          <w:tcPr>
            <w:tcW w:w="797" w:type="dxa"/>
            <w:shd w:val="clear" w:color="auto" w:fill="auto"/>
          </w:tcPr>
          <w:p w:rsidR="00CE1DC5" w:rsidRPr="008862CC" w:rsidRDefault="00CE1DC5" w:rsidP="00CE1DC5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3575" w:type="dxa"/>
            <w:shd w:val="clear" w:color="auto" w:fill="auto"/>
          </w:tcPr>
          <w:p w:rsidR="00CE1DC5" w:rsidRDefault="00CE1DC5" w:rsidP="00CE1DC5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E1DC5" w:rsidRPr="00804274" w:rsidRDefault="00CE1DC5" w:rsidP="00CE1DC5">
            <w:pPr>
              <w:rPr>
                <w:sz w:val="24"/>
              </w:rPr>
            </w:pPr>
          </w:p>
        </w:tc>
      </w:tr>
    </w:tbl>
    <w:p w:rsidR="002D1F80" w:rsidRPr="00804274" w:rsidRDefault="002D1F80" w:rsidP="002D1F80">
      <w:pPr>
        <w:rPr>
          <w:sz w:val="24"/>
        </w:rPr>
      </w:pPr>
    </w:p>
    <w:p w:rsidR="002D1F80" w:rsidRDefault="002D1F80" w:rsidP="002D1F80">
      <w:pPr>
        <w:rPr>
          <w:sz w:val="24"/>
        </w:rPr>
      </w:pPr>
    </w:p>
    <w:p w:rsidR="00162470" w:rsidRPr="002749E1" w:rsidRDefault="00162470" w:rsidP="0016247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162470" w:rsidRPr="002749E1" w:rsidTr="00D9670E">
        <w:tc>
          <w:tcPr>
            <w:tcW w:w="2093" w:type="dxa"/>
          </w:tcPr>
          <w:p w:rsidR="00162470" w:rsidRPr="002749E1" w:rsidRDefault="00162470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</w:tr>
      <w:tr w:rsidR="00162470" w:rsidRPr="002749E1" w:rsidTr="00D9670E">
        <w:tc>
          <w:tcPr>
            <w:tcW w:w="2093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162470" w:rsidRPr="002749E1" w:rsidRDefault="00162470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2470" w:rsidRPr="002749E1" w:rsidRDefault="00162470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162470" w:rsidRDefault="00162470" w:rsidP="00EC0DF8">
      <w:pPr>
        <w:rPr>
          <w:sz w:val="6"/>
          <w:szCs w:val="6"/>
        </w:rPr>
      </w:pPr>
    </w:p>
    <w:sectPr w:rsidR="00162470" w:rsidSect="002D1F80"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0E" w:rsidRDefault="0001270E" w:rsidP="006A1B05">
      <w:r>
        <w:separator/>
      </w:r>
    </w:p>
  </w:endnote>
  <w:endnote w:type="continuationSeparator" w:id="0">
    <w:p w:rsidR="0001270E" w:rsidRDefault="0001270E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0E" w:rsidRDefault="0001270E" w:rsidP="006A1B05">
      <w:r>
        <w:separator/>
      </w:r>
    </w:p>
  </w:footnote>
  <w:footnote w:type="continuationSeparator" w:id="0">
    <w:p w:rsidR="0001270E" w:rsidRDefault="0001270E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06B4E"/>
    <w:multiLevelType w:val="hybridMultilevel"/>
    <w:tmpl w:val="A180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362"/>
    <w:rsid w:val="00012456"/>
    <w:rsid w:val="0001270E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B77E7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60874"/>
    <w:rsid w:val="00162470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4E8F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1F80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24217"/>
    <w:rsid w:val="003278A9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25E52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3C6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85788"/>
    <w:rsid w:val="00590909"/>
    <w:rsid w:val="005A22E1"/>
    <w:rsid w:val="005A3E76"/>
    <w:rsid w:val="005A5290"/>
    <w:rsid w:val="005A6EE3"/>
    <w:rsid w:val="005C0D3A"/>
    <w:rsid w:val="005C274B"/>
    <w:rsid w:val="005D0852"/>
    <w:rsid w:val="005D0D4C"/>
    <w:rsid w:val="005E3EE4"/>
    <w:rsid w:val="005E5A77"/>
    <w:rsid w:val="005F168D"/>
    <w:rsid w:val="005F2BE9"/>
    <w:rsid w:val="005F2F65"/>
    <w:rsid w:val="00600B0A"/>
    <w:rsid w:val="006018D0"/>
    <w:rsid w:val="00606166"/>
    <w:rsid w:val="006138C6"/>
    <w:rsid w:val="006140ED"/>
    <w:rsid w:val="00615704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673C"/>
    <w:rsid w:val="00682ECB"/>
    <w:rsid w:val="00692341"/>
    <w:rsid w:val="00693964"/>
    <w:rsid w:val="006A1B05"/>
    <w:rsid w:val="006A2078"/>
    <w:rsid w:val="006B015C"/>
    <w:rsid w:val="006B1E88"/>
    <w:rsid w:val="006B365C"/>
    <w:rsid w:val="006B4ADA"/>
    <w:rsid w:val="006B6876"/>
    <w:rsid w:val="006C30C3"/>
    <w:rsid w:val="006C4544"/>
    <w:rsid w:val="006D01F4"/>
    <w:rsid w:val="006D4AAC"/>
    <w:rsid w:val="006E3960"/>
    <w:rsid w:val="006E648C"/>
    <w:rsid w:val="006F05D6"/>
    <w:rsid w:val="006F6952"/>
    <w:rsid w:val="007013C9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812F6"/>
    <w:rsid w:val="00790EA3"/>
    <w:rsid w:val="007932C4"/>
    <w:rsid w:val="007948B7"/>
    <w:rsid w:val="007970EC"/>
    <w:rsid w:val="007A0725"/>
    <w:rsid w:val="007A20B6"/>
    <w:rsid w:val="007A4544"/>
    <w:rsid w:val="007A6601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2B59"/>
    <w:rsid w:val="008835A2"/>
    <w:rsid w:val="008862CC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642BC"/>
    <w:rsid w:val="00971BF2"/>
    <w:rsid w:val="009769F8"/>
    <w:rsid w:val="00982E45"/>
    <w:rsid w:val="0098644A"/>
    <w:rsid w:val="00986AB4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0BD0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667D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1D84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329D"/>
    <w:rsid w:val="00BB7300"/>
    <w:rsid w:val="00BC36E5"/>
    <w:rsid w:val="00BC4C3A"/>
    <w:rsid w:val="00BC702E"/>
    <w:rsid w:val="00BC755A"/>
    <w:rsid w:val="00BC7A85"/>
    <w:rsid w:val="00BD09FF"/>
    <w:rsid w:val="00BD12E0"/>
    <w:rsid w:val="00BD3316"/>
    <w:rsid w:val="00BD4228"/>
    <w:rsid w:val="00BE4E48"/>
    <w:rsid w:val="00BE79FE"/>
    <w:rsid w:val="00BF1446"/>
    <w:rsid w:val="00BF7C89"/>
    <w:rsid w:val="00C00B64"/>
    <w:rsid w:val="00C02FFE"/>
    <w:rsid w:val="00C03B02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68D0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1DC5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2385"/>
    <w:rsid w:val="00D55643"/>
    <w:rsid w:val="00D56F57"/>
    <w:rsid w:val="00D61D23"/>
    <w:rsid w:val="00D633B6"/>
    <w:rsid w:val="00D70D83"/>
    <w:rsid w:val="00D736E2"/>
    <w:rsid w:val="00D74E96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473"/>
    <w:rsid w:val="00DC07EB"/>
    <w:rsid w:val="00DD069F"/>
    <w:rsid w:val="00DD1B73"/>
    <w:rsid w:val="00DD6FD5"/>
    <w:rsid w:val="00DD78DB"/>
    <w:rsid w:val="00DE4B79"/>
    <w:rsid w:val="00DE5FE6"/>
    <w:rsid w:val="00DF484C"/>
    <w:rsid w:val="00E00291"/>
    <w:rsid w:val="00E10083"/>
    <w:rsid w:val="00E13482"/>
    <w:rsid w:val="00E16103"/>
    <w:rsid w:val="00E20952"/>
    <w:rsid w:val="00E2235F"/>
    <w:rsid w:val="00E30F06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94422"/>
    <w:rsid w:val="00EA2C1D"/>
    <w:rsid w:val="00EA7067"/>
    <w:rsid w:val="00EB5F3A"/>
    <w:rsid w:val="00EC0DF8"/>
    <w:rsid w:val="00EC33DB"/>
    <w:rsid w:val="00EC7260"/>
    <w:rsid w:val="00ED2CA3"/>
    <w:rsid w:val="00ED305D"/>
    <w:rsid w:val="00ED3DCB"/>
    <w:rsid w:val="00ED65FE"/>
    <w:rsid w:val="00ED7410"/>
    <w:rsid w:val="00EE075F"/>
    <w:rsid w:val="00EE3E89"/>
    <w:rsid w:val="00EF673B"/>
    <w:rsid w:val="00F03A58"/>
    <w:rsid w:val="00F044F8"/>
    <w:rsid w:val="00F13B01"/>
    <w:rsid w:val="00F20C6F"/>
    <w:rsid w:val="00F2592F"/>
    <w:rsid w:val="00F30B10"/>
    <w:rsid w:val="00F31F67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1DC3"/>
    <w:rsid w:val="00FA4891"/>
    <w:rsid w:val="00FA5E27"/>
    <w:rsid w:val="00FA6B31"/>
    <w:rsid w:val="00FB1548"/>
    <w:rsid w:val="00FC3F48"/>
    <w:rsid w:val="00FD2D9D"/>
    <w:rsid w:val="00FD7B6D"/>
    <w:rsid w:val="00FF4CA6"/>
    <w:rsid w:val="00FF4FF6"/>
    <w:rsid w:val="00FF571D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1749-DDAB-4166-ABC4-EFE836DB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9246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Экзамен</cp:lastModifiedBy>
  <cp:revision>28</cp:revision>
  <cp:lastPrinted>2016-12-12T05:09:00Z</cp:lastPrinted>
  <dcterms:created xsi:type="dcterms:W3CDTF">2017-08-22T06:31:00Z</dcterms:created>
  <dcterms:modified xsi:type="dcterms:W3CDTF">2023-10-10T10:38:00Z</dcterms:modified>
</cp:coreProperties>
</file>